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1A" w:rsidRPr="0001791A" w:rsidRDefault="0001791A" w:rsidP="0001791A">
      <w:pPr>
        <w:pStyle w:val="NormalWeb"/>
        <w:bidi/>
        <w:rPr>
          <w:rFonts w:ascii="Arial" w:hAnsi="Arial" w:cs="Arial" w:hint="cs"/>
          <w:b/>
          <w:bCs/>
          <w:color w:val="333333"/>
          <w:sz w:val="20"/>
          <w:szCs w:val="20"/>
          <w:rtl/>
          <w:lang w:bidi="ar-IQ"/>
        </w:rPr>
      </w:pPr>
    </w:p>
    <w:tbl>
      <w:tblPr>
        <w:tblW w:w="5000" w:type="pct"/>
        <w:tblCellSpacing w:w="0" w:type="dxa"/>
        <w:tblCellMar>
          <w:left w:w="0" w:type="dxa"/>
          <w:right w:w="0" w:type="dxa"/>
        </w:tblCellMar>
        <w:tblLook w:val="04A0"/>
      </w:tblPr>
      <w:tblGrid>
        <w:gridCol w:w="8306"/>
      </w:tblGrid>
      <w:tr w:rsidR="0001791A" w:rsidRPr="0001791A" w:rsidTr="0001791A">
        <w:trPr>
          <w:tblCellSpacing w:w="0" w:type="dxa"/>
        </w:trPr>
        <w:tc>
          <w:tcPr>
            <w:tcW w:w="0" w:type="auto"/>
            <w:vAlign w:val="center"/>
            <w:hideMark/>
          </w:tcPr>
          <w:tbl>
            <w:tblPr>
              <w:tblW w:w="5000" w:type="pct"/>
              <w:tblCellSpacing w:w="0" w:type="dxa"/>
              <w:tblCellMar>
                <w:left w:w="0" w:type="dxa"/>
                <w:right w:w="0" w:type="dxa"/>
              </w:tblCellMar>
              <w:tblLook w:val="04A0"/>
            </w:tblPr>
            <w:tblGrid>
              <w:gridCol w:w="8306"/>
            </w:tblGrid>
            <w:tr w:rsidR="0001791A" w:rsidRPr="0001791A">
              <w:trPr>
                <w:tblCellSpacing w:w="0" w:type="dxa"/>
              </w:trPr>
              <w:tc>
                <w:tcPr>
                  <w:tcW w:w="11550" w:type="dxa"/>
                  <w:tcMar>
                    <w:top w:w="92" w:type="dxa"/>
                    <w:left w:w="92" w:type="dxa"/>
                    <w:bottom w:w="92" w:type="dxa"/>
                    <w:right w:w="92" w:type="dxa"/>
                  </w:tcMar>
                  <w:hideMark/>
                </w:tcPr>
                <w:p w:rsidR="0001791A" w:rsidRPr="0001791A" w:rsidRDefault="0001791A" w:rsidP="0001791A">
                  <w:pPr>
                    <w:spacing w:after="0" w:line="240" w:lineRule="auto"/>
                    <w:outlineLvl w:val="1"/>
                    <w:rPr>
                      <w:rFonts w:ascii="Tahoma" w:eastAsia="Times New Roman" w:hAnsi="Tahoma" w:cs="Tahoma"/>
                      <w:b/>
                      <w:bCs/>
                      <w:sz w:val="20"/>
                      <w:szCs w:val="20"/>
                    </w:rPr>
                  </w:pPr>
                  <w:r w:rsidRPr="0001791A">
                    <w:rPr>
                      <w:rFonts w:ascii="Tahoma" w:eastAsia="Times New Roman" w:hAnsi="Tahoma" w:cs="Tahoma"/>
                      <w:b/>
                      <w:bCs/>
                      <w:sz w:val="20"/>
                      <w:szCs w:val="20"/>
                      <w:rtl/>
                    </w:rPr>
                    <w:t>نشاطات الشركة</w:t>
                  </w:r>
                </w:p>
                <w:p w:rsidR="0001791A" w:rsidRPr="0001791A" w:rsidRDefault="0001791A" w:rsidP="00CE4D0B">
                  <w:pPr>
                    <w:spacing w:after="0" w:line="240" w:lineRule="auto"/>
                    <w:rPr>
                      <w:rFonts w:ascii="Tahoma" w:eastAsia="Times New Roman" w:hAnsi="Tahoma" w:cs="Tahoma"/>
                      <w:sz w:val="20"/>
                      <w:szCs w:val="20"/>
                    </w:rPr>
                  </w:pPr>
                  <w:r w:rsidRPr="0001791A">
                    <w:rPr>
                      <w:rFonts w:ascii="Tahoma" w:eastAsia="Times New Roman" w:hAnsi="Tahoma" w:cs="Tahoma"/>
                      <w:sz w:val="20"/>
                      <w:szCs w:val="20"/>
                    </w:rPr>
                    <w:br/>
                  </w:r>
                  <w:r w:rsidRPr="0001791A">
                    <w:rPr>
                      <w:rFonts w:ascii="Tahoma" w:eastAsia="Times New Roman" w:hAnsi="Tahoma" w:cs="Tahoma"/>
                      <w:b/>
                      <w:bCs/>
                      <w:sz w:val="20"/>
                      <w:szCs w:val="20"/>
                    </w:rPr>
                    <w:t xml:space="preserve">1 - </w:t>
                  </w:r>
                  <w:r w:rsidRPr="0001791A">
                    <w:rPr>
                      <w:rFonts w:ascii="Tahoma" w:eastAsia="Times New Roman" w:hAnsi="Tahoma" w:cs="Tahoma"/>
                      <w:b/>
                      <w:bCs/>
                      <w:sz w:val="20"/>
                      <w:szCs w:val="20"/>
                      <w:rtl/>
                    </w:rPr>
                    <w:t>صناعة الأجزاء</w:t>
                  </w:r>
                  <w:r w:rsidRPr="0001791A">
                    <w:rPr>
                      <w:rFonts w:ascii="Tahoma" w:eastAsia="Times New Roman" w:hAnsi="Tahoma" w:cs="Tahoma"/>
                      <w:b/>
                      <w:bCs/>
                      <w:sz w:val="20"/>
                      <w:szCs w:val="20"/>
                    </w:rPr>
                    <w:t xml:space="preserve"> :</w:t>
                  </w:r>
                  <w:r w:rsidRPr="0001791A">
                    <w:rPr>
                      <w:rFonts w:ascii="Tahoma" w:eastAsia="Times New Roman" w:hAnsi="Tahoma" w:cs="Tahoma"/>
                      <w:sz w:val="20"/>
                      <w:szCs w:val="20"/>
                    </w:rPr>
                    <w:br/>
                  </w:r>
                  <w:r w:rsidRPr="0001791A">
                    <w:rPr>
                      <w:rFonts w:ascii="Tahoma" w:eastAsia="Times New Roman" w:hAnsi="Tahoma" w:cs="Tahoma"/>
                      <w:sz w:val="20"/>
                      <w:szCs w:val="20"/>
                      <w:rtl/>
                    </w:rPr>
                    <w:t xml:space="preserve">أ - صناعة المحولات – محولات القدرة إلى - - </w:t>
                  </w:r>
                  <w:r w:rsidR="00CE4D0B">
                    <w:rPr>
                      <w:rFonts w:ascii="Tahoma" w:eastAsia="Times New Roman" w:hAnsi="Tahoma" w:cs="Tahoma"/>
                      <w:sz w:val="20"/>
                      <w:szCs w:val="20"/>
                    </w:rPr>
                    <w:t xml:space="preserve"> </w:t>
                  </w:r>
                  <w:r w:rsidR="00CE4D0B" w:rsidRPr="00CE4D0B">
                    <w:rPr>
                      <w:rFonts w:ascii="Tahoma" w:eastAsia="Times New Roman" w:hAnsi="Tahoma" w:cs="Tahoma"/>
                      <w:sz w:val="2"/>
                      <w:szCs w:val="2"/>
                    </w:rPr>
                    <w:t>x</w:t>
                  </w:r>
                  <w:r w:rsidR="00CE4D0B">
                    <w:rPr>
                      <w:rFonts w:ascii="Tahoma" w:eastAsia="Times New Roman" w:hAnsi="Tahoma" w:cs="Tahoma"/>
                      <w:sz w:val="20"/>
                      <w:szCs w:val="20"/>
                    </w:rPr>
                    <w:t>5</w:t>
                  </w:r>
                  <w:r w:rsidRPr="0001791A">
                    <w:rPr>
                      <w:rFonts w:ascii="Tahoma" w:eastAsia="Times New Roman" w:hAnsi="Tahoma" w:cs="Tahoma"/>
                      <w:sz w:val="20"/>
                      <w:szCs w:val="20"/>
                    </w:rPr>
                    <w:t xml:space="preserve">KVA </w:t>
                  </w:r>
                  <w:r w:rsidRPr="0001791A">
                    <w:rPr>
                      <w:rFonts w:ascii="Tahoma" w:eastAsia="Times New Roman" w:hAnsi="Tahoma" w:cs="Tahoma"/>
                      <w:sz w:val="20"/>
                      <w:szCs w:val="20"/>
                      <w:rtl/>
                    </w:rPr>
                    <w:t>محولات إشارة حسب الطلب</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ب - البطاقات الالكترونية وجه واحد ووجهين وحسب الطلب</w:t>
                  </w:r>
                  <w:r w:rsidRPr="0001791A">
                    <w:rPr>
                      <w:rFonts w:ascii="Tahoma" w:eastAsia="Times New Roman" w:hAnsi="Tahoma" w:cs="Tahoma"/>
                      <w:sz w:val="20"/>
                      <w:szCs w:val="20"/>
                    </w:rPr>
                    <w:t>. </w:t>
                  </w:r>
                  <w:r w:rsidRPr="0001791A">
                    <w:rPr>
                      <w:rFonts w:ascii="Tahoma" w:eastAsia="Times New Roman" w:hAnsi="Tahoma" w:cs="Tahoma"/>
                      <w:sz w:val="20"/>
                      <w:szCs w:val="20"/>
                    </w:rPr>
                    <w:br/>
                  </w:r>
                  <w:r w:rsidRPr="0001791A">
                    <w:rPr>
                      <w:rFonts w:ascii="Tahoma" w:eastAsia="Times New Roman" w:hAnsi="Tahoma" w:cs="Tahoma"/>
                      <w:sz w:val="20"/>
                      <w:szCs w:val="20"/>
                      <w:rtl/>
                    </w:rPr>
                    <w:t>ت - أجزاء بلاستيكية بواسطة الحقن</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ج -أجزاء معدنية – كبس و ثني</w:t>
                  </w:r>
                  <w:r w:rsidRPr="0001791A">
                    <w:rPr>
                      <w:rFonts w:ascii="Tahoma" w:eastAsia="Times New Roman" w:hAnsi="Tahoma" w:cs="Tahoma"/>
                      <w:sz w:val="20"/>
                      <w:szCs w:val="20"/>
                    </w:rPr>
                    <w:t xml:space="preserve"> .</w:t>
                  </w:r>
                  <w:r w:rsidRPr="0001791A">
                    <w:rPr>
                      <w:rFonts w:ascii="Tahoma" w:eastAsia="Times New Roman" w:hAnsi="Tahoma" w:cs="Tahoma"/>
                      <w:sz w:val="20"/>
                      <w:szCs w:val="20"/>
                    </w:rPr>
                    <w:br/>
                  </w:r>
                  <w:r w:rsidRPr="0001791A">
                    <w:rPr>
                      <w:rFonts w:ascii="Tahoma" w:eastAsia="Times New Roman" w:hAnsi="Tahoma" w:cs="Tahoma"/>
                      <w:sz w:val="20"/>
                      <w:szCs w:val="20"/>
                    </w:rPr>
                    <w:br/>
                  </w:r>
                  <w:r w:rsidRPr="0001791A">
                    <w:rPr>
                      <w:rFonts w:ascii="Tahoma" w:eastAsia="Times New Roman" w:hAnsi="Tahoma" w:cs="Tahoma"/>
                      <w:sz w:val="20"/>
                      <w:szCs w:val="20"/>
                    </w:rPr>
                    <w:br/>
                  </w:r>
                  <w:r w:rsidRPr="0001791A">
                    <w:rPr>
                      <w:rFonts w:ascii="Tahoma" w:eastAsia="Times New Roman" w:hAnsi="Tahoma" w:cs="Tahoma"/>
                      <w:b/>
                      <w:bCs/>
                      <w:sz w:val="20"/>
                      <w:szCs w:val="20"/>
                    </w:rPr>
                    <w:t xml:space="preserve">2 - </w:t>
                  </w:r>
                  <w:r w:rsidRPr="0001791A">
                    <w:rPr>
                      <w:rFonts w:ascii="Tahoma" w:eastAsia="Times New Roman" w:hAnsi="Tahoma" w:cs="Tahoma"/>
                      <w:b/>
                      <w:bCs/>
                      <w:sz w:val="20"/>
                      <w:szCs w:val="20"/>
                      <w:rtl/>
                    </w:rPr>
                    <w:t>الخدمات الهندسية والاستشارية</w:t>
                  </w:r>
                  <w:r w:rsidRPr="0001791A">
                    <w:rPr>
                      <w:rFonts w:ascii="Tahoma" w:eastAsia="Times New Roman" w:hAnsi="Tahoma" w:cs="Tahoma"/>
                      <w:b/>
                      <w:bCs/>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أ- تصاميم خطوط الإنتاج للأجهزة الإلكترونية</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ب- تصاميم البطاقة الإلكترونية للأجهزة الكهربائية والإلكترونية</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ج- دراسات الجدوى الفنية والأقتصادية</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ء- تصاميم أنظمة الاتصالات والشبكات</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هـ- تنفيذ المشاريع المتنوعة: مشاريع المعلوماتية – مشاريع الاتصالات – مشاريع المراقبة والسيطرة</w:t>
                  </w:r>
                  <w:r w:rsidRPr="0001791A">
                    <w:rPr>
                      <w:rFonts w:ascii="Tahoma" w:eastAsia="Times New Roman" w:hAnsi="Tahoma" w:cs="Tahoma"/>
                      <w:sz w:val="20"/>
                      <w:szCs w:val="20"/>
                    </w:rPr>
                    <w:t> </w:t>
                  </w:r>
                  <w:r w:rsidRPr="0001791A">
                    <w:rPr>
                      <w:rFonts w:ascii="Tahoma" w:eastAsia="Times New Roman" w:hAnsi="Tahoma" w:cs="Tahoma"/>
                      <w:sz w:val="20"/>
                      <w:szCs w:val="20"/>
                    </w:rPr>
                    <w:br/>
                  </w:r>
                  <w:r w:rsidRPr="0001791A">
                    <w:rPr>
                      <w:rFonts w:ascii="Tahoma" w:eastAsia="Times New Roman" w:hAnsi="Tahoma" w:cs="Tahoma"/>
                      <w:sz w:val="20"/>
                      <w:szCs w:val="20"/>
                    </w:rPr>
                    <w:br/>
                  </w:r>
                  <w:r w:rsidRPr="0001791A">
                    <w:rPr>
                      <w:rFonts w:ascii="Tahoma" w:eastAsia="Times New Roman" w:hAnsi="Tahoma" w:cs="Tahoma"/>
                      <w:sz w:val="20"/>
                      <w:szCs w:val="20"/>
                    </w:rPr>
                    <w:br/>
                  </w:r>
                  <w:r w:rsidRPr="0001791A">
                    <w:rPr>
                      <w:rFonts w:ascii="Tahoma" w:eastAsia="Times New Roman" w:hAnsi="Tahoma" w:cs="Tahoma"/>
                      <w:b/>
                      <w:bCs/>
                      <w:sz w:val="20"/>
                      <w:szCs w:val="20"/>
                    </w:rPr>
                    <w:t xml:space="preserve">3 - </w:t>
                  </w:r>
                  <w:r w:rsidRPr="0001791A">
                    <w:rPr>
                      <w:rFonts w:ascii="Tahoma" w:eastAsia="Times New Roman" w:hAnsi="Tahoma" w:cs="Tahoma"/>
                      <w:b/>
                      <w:bCs/>
                      <w:sz w:val="20"/>
                      <w:szCs w:val="20"/>
                      <w:rtl/>
                    </w:rPr>
                    <w:t>خدمات صيانة المنتجات والمعدات</w:t>
                  </w:r>
                  <w:r w:rsidRPr="0001791A">
                    <w:rPr>
                      <w:rFonts w:ascii="Tahoma" w:eastAsia="Times New Roman" w:hAnsi="Tahoma" w:cs="Tahoma"/>
                      <w:b/>
                      <w:bCs/>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أ- صيانة منتجات الشركة كافة والمنتجات المماثلة</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ب- صيانة الأجزاء والمنظومات الألكترونية المتنوعة</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ج- الصيانة الموقعية المتخصصة للمعدات الإلكترونية المتنوعة</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د- نصب وتشغيل البدالات والحاسبات وشبكاتها</w:t>
                  </w:r>
                  <w:r w:rsidRPr="0001791A">
                    <w:rPr>
                      <w:rFonts w:ascii="Tahoma" w:eastAsia="Times New Roman" w:hAnsi="Tahoma" w:cs="Tahoma"/>
                      <w:sz w:val="20"/>
                      <w:szCs w:val="20"/>
                    </w:rPr>
                    <w:t>.</w:t>
                  </w:r>
                  <w:r w:rsidRPr="0001791A">
                    <w:rPr>
                      <w:rFonts w:ascii="Tahoma" w:eastAsia="Times New Roman" w:hAnsi="Tahoma" w:cs="Tahoma"/>
                      <w:sz w:val="20"/>
                      <w:szCs w:val="20"/>
                    </w:rPr>
                    <w:br/>
                  </w:r>
                  <w:r w:rsidRPr="0001791A">
                    <w:rPr>
                      <w:rFonts w:ascii="Tahoma" w:eastAsia="Times New Roman" w:hAnsi="Tahoma" w:cs="Tahoma"/>
                      <w:sz w:val="20"/>
                      <w:szCs w:val="20"/>
                      <w:rtl/>
                    </w:rPr>
                    <w:t>هـ- تجهيز ونصب وحدات القدرة وأنظمة سيطرة القدرة</w:t>
                  </w:r>
                  <w:r w:rsidRPr="0001791A">
                    <w:rPr>
                      <w:rFonts w:ascii="Tahoma" w:eastAsia="Times New Roman" w:hAnsi="Tahoma" w:cs="Tahoma"/>
                      <w:sz w:val="20"/>
                      <w:szCs w:val="20"/>
                    </w:rPr>
                    <w:t>.</w:t>
                  </w:r>
                </w:p>
              </w:tc>
            </w:tr>
          </w:tbl>
          <w:p w:rsidR="0001791A" w:rsidRPr="0001791A" w:rsidRDefault="0001791A" w:rsidP="0001791A">
            <w:pPr>
              <w:spacing w:after="0" w:line="240" w:lineRule="auto"/>
              <w:rPr>
                <w:rFonts w:ascii="Tahoma" w:eastAsia="Times New Roman" w:hAnsi="Tahoma" w:cs="Tahoma"/>
                <w:color w:val="333333"/>
                <w:sz w:val="20"/>
                <w:szCs w:val="20"/>
              </w:rPr>
            </w:pPr>
          </w:p>
        </w:tc>
      </w:tr>
    </w:tbl>
    <w:p w:rsidR="0001791A" w:rsidRDefault="0001791A" w:rsidP="0001791A">
      <w:pPr>
        <w:pStyle w:val="NormalWeb"/>
        <w:bidi/>
        <w:rPr>
          <w:rFonts w:ascii="Arial" w:hAnsi="Arial" w:cs="Arial"/>
          <w:b/>
          <w:bCs/>
          <w:color w:val="333333"/>
          <w:sz w:val="18"/>
          <w:szCs w:val="18"/>
          <w:rtl/>
        </w:rPr>
      </w:pPr>
    </w:p>
    <w:p w:rsidR="00706E0B" w:rsidRDefault="00706E0B" w:rsidP="0001791A">
      <w:pPr>
        <w:pStyle w:val="NormalWeb"/>
        <w:bidi/>
        <w:rPr>
          <w:rFonts w:ascii="Arial" w:hAnsi="Arial" w:cs="Arial"/>
          <w:color w:val="333333"/>
          <w:sz w:val="15"/>
          <w:szCs w:val="15"/>
        </w:rPr>
      </w:pPr>
      <w:r>
        <w:rPr>
          <w:rFonts w:ascii="Arial" w:hAnsi="Arial" w:cs="Arial"/>
          <w:b/>
          <w:bCs/>
          <w:color w:val="333333"/>
          <w:sz w:val="18"/>
          <w:szCs w:val="18"/>
          <w:rtl/>
        </w:rPr>
        <w:br/>
        <w:t>الأستاذ دريد المحترم / هذا الموضوع سنؤجله الى مابعد العيد ولكن أرسلته الى حضرتكم لأخذ فكرة . وهذا من أكثر المشاريع ربحاً من التي طرحناها الى شركتكم</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الى / السادة شركة الصناعات الإلكترونية المحترمين</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الموضوع / بيع مولدات كهربائية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تحية طيبة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في البداية نود أن نبين لحضرتكم بأن المولدات الكهربائية الكبيرة من أكثر الأختصاصات التجارية ربحاً في العراق . حيث نقدم الى حضرتكم مقترح عمل جديد لشركتكم الا وهو بيع مولدات كهربائية. ونبين فيه أسباب النجاح ونقاط القوة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حيث سنكون فيه شركاء مع شركتكم ولكن بنسبة صغيرة نتفق عليها في حال الموافقة من قبلكم ووجودنا في هذا المشروع والدعم الذي نقدمه والذي هو مجاني لأن العمل يخصما والذي سنبينه لاحقاً هو الذي سيجعل المشروع بإذن الله من المشاريع الناحجة.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والاسباب التي دفعتنا الى تقديم هذا المقترح هي</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أسم شركتكم الذي له عائدية حكومية مع إمكانيتكم تقديم خدمة بيع المولدات مع خدماتكم الاخرى التي تقدموها . مع وجود مساحة خارج شركتكم سواء كانت داخل الفرع أو جزء من الكراج لعمل صالة عرض للمولدات</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وجود مكتبنا في شارع 62 وهو مركز بيع المولدات في بغداد من العام 2004 ونعرف التفاصيل العامة عن هذا الموضوع مع علمنا اليقين بحجم مبيعات المولدات في العراق وبالأمكان أن نفتح مكتب بيع هناك</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حاجة السوق اليها واستمرار هذه الحاجة لعقود قادمة وحتى لو استقرت الكهرباء في بغداد فان المشاريع الصناعية والنفطية والزراعية والاقضية بحاجة الى هذه المولدات</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اتصال شركات بنا بين فترة واخرى من جميع أنحاء العالم لعرض وكالاتهم ومولداتهم الينا</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lastRenderedPageBreak/>
        <w:t>* إتصالات المواطنين الكثيرة بنا لطلب مولدات متنوعة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نحن في هذا المشروع نعتمد على بيعنا الى الحكومة والتي بحاجة ماسة الى ذلك وبكميات كبيرة والموقع الحكومي الذي سنقوم بإنشائه سيخدمنا أيضا بالاضافة الى إننا سنقوم بتسويق مكثف لهذا المشروع</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المشروع في حال عمله لايحتاج كلفة مادية تذكر وذلك لان العديد من الشركات المصنعة تتصل بنا ويراسلنا ويعرض خدماته علينا وتتمنى ان نحقق مبيعات لهم وبعد كم يوم نجدهم في معرض بغداد وسنطرح الموضوع عليهم فهم من سيزودنا بالمولدات وبمجرد تتحرك الامور نقوم بالشراء شيئا فشيئاً وبالامكان تخصيص مكان معين لعرض المولدات فيه</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لدينا الية وخطة كاملة لهذا المشروع والشيء المهم لنجاح المشروع هوغير خضوعه للدوام الرسمي اي ان المسؤول عن المشروع حتى لو كان من شركتكم سيكون دوامه كدوام الأسواق التجارية وستحسب له اجور اضافية في هذه الحالة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الإنشاءات والاثاث والمطبوعات والدعايات والمعارض الخاصة بالعمل سندفع حسب النسبة الخاصة بنا</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كما نود أن نعلمكم إن العديد من شركات المولدات في شارع 62 لاتقوم بتأجير بيوت بل تشتري بيوت تجارية على الشارع العام بالإضافة الى الامكانيات التي يتكلمون بها تدل على كبر حجم العمل ولدينا إثباتاتنا في هذا المجال لأن مجال عملنا التسويق ودراسة الأسواق</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في البداية ستقوم بالتسويق من خلالنا الى ان يدر العمل ارباح بإذن الله ثم نتوسع حسب مانراه مناسباً حينها</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w:t>
      </w:r>
    </w:p>
    <w:p w:rsidR="00706E0B" w:rsidRDefault="00706E0B" w:rsidP="00706E0B">
      <w:pPr>
        <w:pStyle w:val="NormalWeb"/>
        <w:bidi/>
        <w:rPr>
          <w:rFonts w:ascii="Arial" w:hAnsi="Arial" w:cs="Arial"/>
          <w:color w:val="333333"/>
          <w:sz w:val="15"/>
          <w:szCs w:val="15"/>
          <w:rtl/>
        </w:rPr>
      </w:pPr>
      <w:r>
        <w:rPr>
          <w:rFonts w:ascii="Arial" w:hAnsi="Arial" w:cs="Arial"/>
          <w:color w:val="FF0000"/>
          <w:sz w:val="18"/>
          <w:szCs w:val="18"/>
          <w:rtl/>
        </w:rPr>
        <w:t>هذه بعض الأمور التي نستطيع تحقيق مبيعات فيها بدون دفع أو إنفاق كلف مادية كثيرة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تعليف الأبنية بالأليكوبوند</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الديكورات والسقوف الثانوية وأجنحة المعارض</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المولدات الكهربائية</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الشفلات والحفارات ومعدات التبليط</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معامل الكونكريت</w:t>
      </w:r>
    </w:p>
    <w:p w:rsidR="00706E0B" w:rsidRDefault="00706E0B" w:rsidP="00706E0B">
      <w:pPr>
        <w:pStyle w:val="NormalWeb"/>
        <w:bidi/>
        <w:rPr>
          <w:rFonts w:ascii="Arial" w:hAnsi="Arial" w:cs="Arial"/>
          <w:color w:val="333333"/>
          <w:sz w:val="15"/>
          <w:szCs w:val="15"/>
          <w:rtl/>
        </w:rPr>
      </w:pPr>
      <w:r>
        <w:rPr>
          <w:rFonts w:ascii="Arial" w:hAnsi="Arial" w:cs="Arial"/>
          <w:color w:val="333333"/>
          <w:sz w:val="18"/>
          <w:szCs w:val="18"/>
          <w:rtl/>
        </w:rPr>
        <w:t>* المسابح والشلالات والنافورات وحدائق الأسطح</w:t>
      </w:r>
    </w:p>
    <w:p w:rsidR="00706E0B" w:rsidRDefault="00706E0B" w:rsidP="00706E0B">
      <w:pPr>
        <w:pStyle w:val="NormalWeb"/>
        <w:bidi/>
        <w:rPr>
          <w:rFonts w:ascii="Arial" w:hAnsi="Arial" w:cs="Arial"/>
          <w:color w:val="333333"/>
          <w:sz w:val="15"/>
          <w:szCs w:val="15"/>
          <w:rtl/>
        </w:rPr>
      </w:pPr>
      <w:r>
        <w:rPr>
          <w:rFonts w:ascii="Arial" w:hAnsi="Arial" w:cs="Arial"/>
          <w:color w:val="333333"/>
          <w:sz w:val="15"/>
          <w:szCs w:val="15"/>
          <w:rtl/>
        </w:rPr>
        <w:br/>
      </w:r>
      <w:r>
        <w:rPr>
          <w:rFonts w:ascii="Arial" w:hAnsi="Arial" w:cs="Arial"/>
          <w:color w:val="333333"/>
          <w:rtl/>
        </w:rPr>
        <w:t> وسام عبدالصاحب عبدالله</w:t>
      </w:r>
    </w:p>
    <w:p w:rsidR="00706E0B" w:rsidRDefault="00706E0B" w:rsidP="00706E0B">
      <w:pPr>
        <w:pStyle w:val="NormalWeb"/>
        <w:bidi/>
        <w:spacing w:after="240" w:afterAutospacing="0"/>
        <w:rPr>
          <w:rFonts w:ascii="Arial" w:hAnsi="Arial" w:cs="Arial"/>
          <w:color w:val="333333"/>
          <w:sz w:val="15"/>
          <w:szCs w:val="15"/>
          <w:rtl/>
        </w:rPr>
      </w:pPr>
      <w:r>
        <w:rPr>
          <w:rFonts w:ascii="Arial" w:hAnsi="Arial" w:cs="Arial"/>
          <w:color w:val="333333"/>
          <w:sz w:val="18"/>
          <w:szCs w:val="18"/>
          <w:rtl/>
        </w:rPr>
        <w:t> </w:t>
      </w:r>
      <w:r>
        <w:rPr>
          <w:rFonts w:ascii="Arial" w:hAnsi="Arial" w:cs="Arial"/>
          <w:color w:val="333333"/>
          <w:sz w:val="18"/>
          <w:szCs w:val="18"/>
        </w:rPr>
        <w:t>www.iraqinet.net</w:t>
      </w:r>
    </w:p>
    <w:p w:rsidR="00706E0B" w:rsidRDefault="00706E0B" w:rsidP="00706E0B">
      <w:pPr>
        <w:pStyle w:val="NormalWeb"/>
        <w:bidi/>
        <w:rPr>
          <w:rFonts w:ascii="Arial" w:hAnsi="Arial" w:cs="Arial"/>
          <w:color w:val="333333"/>
          <w:sz w:val="15"/>
          <w:szCs w:val="15"/>
          <w:rtl/>
        </w:rPr>
      </w:pPr>
      <w:r>
        <w:rPr>
          <w:rFonts w:ascii="Arial" w:hAnsi="Arial" w:cs="Arial"/>
          <w:color w:val="333333"/>
          <w:sz w:val="15"/>
          <w:szCs w:val="15"/>
          <w:rtl/>
        </w:rPr>
        <w:t> </w:t>
      </w:r>
    </w:p>
    <w:p w:rsidR="002C5B36" w:rsidRPr="00706E0B" w:rsidRDefault="002C5B36" w:rsidP="00706E0B">
      <w:pPr>
        <w:rPr>
          <w:rtl/>
        </w:rPr>
      </w:pPr>
    </w:p>
    <w:sectPr w:rsidR="002C5B36" w:rsidRPr="00706E0B" w:rsidSect="00791C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useFELayout/>
  </w:compat>
  <w:rsids>
    <w:rsidRoot w:val="002C5B36"/>
    <w:rsid w:val="0001791A"/>
    <w:rsid w:val="000509D2"/>
    <w:rsid w:val="000F5026"/>
    <w:rsid w:val="0010628C"/>
    <w:rsid w:val="0017464A"/>
    <w:rsid w:val="0029768F"/>
    <w:rsid w:val="002A353F"/>
    <w:rsid w:val="002C5B36"/>
    <w:rsid w:val="006614EB"/>
    <w:rsid w:val="0066637F"/>
    <w:rsid w:val="00705837"/>
    <w:rsid w:val="00706E0B"/>
    <w:rsid w:val="00791C76"/>
    <w:rsid w:val="00915EE0"/>
    <w:rsid w:val="009447AD"/>
    <w:rsid w:val="00986848"/>
    <w:rsid w:val="00992DCF"/>
    <w:rsid w:val="0099412D"/>
    <w:rsid w:val="00A548EC"/>
    <w:rsid w:val="00AE0298"/>
    <w:rsid w:val="00AF09DD"/>
    <w:rsid w:val="00B13D7B"/>
    <w:rsid w:val="00B5196B"/>
    <w:rsid w:val="00C3110D"/>
    <w:rsid w:val="00CE4D0B"/>
    <w:rsid w:val="00D22CE6"/>
    <w:rsid w:val="00F52E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76"/>
    <w:pPr>
      <w:bidi/>
    </w:pPr>
  </w:style>
  <w:style w:type="paragraph" w:styleId="Heading2">
    <w:name w:val="heading 2"/>
    <w:basedOn w:val="Normal"/>
    <w:link w:val="Heading2Char"/>
    <w:uiPriority w:val="9"/>
    <w:qFormat/>
    <w:rsid w:val="0001791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E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1791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1791A"/>
  </w:style>
</w:styles>
</file>

<file path=word/webSettings.xml><?xml version="1.0" encoding="utf-8"?>
<w:webSettings xmlns:r="http://schemas.openxmlformats.org/officeDocument/2006/relationships" xmlns:w="http://schemas.openxmlformats.org/wordprocessingml/2006/main">
  <w:divs>
    <w:div w:id="1814445561">
      <w:bodyDiv w:val="1"/>
      <w:marLeft w:val="0"/>
      <w:marRight w:val="0"/>
      <w:marTop w:val="0"/>
      <w:marBottom w:val="0"/>
      <w:divBdr>
        <w:top w:val="none" w:sz="0" w:space="0" w:color="auto"/>
        <w:left w:val="none" w:sz="0" w:space="0" w:color="auto"/>
        <w:bottom w:val="none" w:sz="0" w:space="0" w:color="auto"/>
        <w:right w:val="none" w:sz="0" w:space="0" w:color="auto"/>
      </w:divBdr>
    </w:div>
    <w:div w:id="21448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dcterms:created xsi:type="dcterms:W3CDTF">2013-08-06T15:23:00Z</dcterms:created>
  <dcterms:modified xsi:type="dcterms:W3CDTF">2013-08-07T20:34:00Z</dcterms:modified>
</cp:coreProperties>
</file>